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DBFC" w14:textId="77777777" w:rsidR="001869C8" w:rsidRDefault="001869C8" w:rsidP="001869C8"/>
    <w:p w14:paraId="5BB57B4C" w14:textId="7DE0C17D" w:rsidR="00195745" w:rsidRPr="00195745" w:rsidRDefault="00195745" w:rsidP="00195745">
      <w:pPr>
        <w:pStyle w:val="Titre"/>
      </w:pPr>
      <w:r w:rsidRPr="00195745">
        <w:t>Guide Pratique : Remplir son Business Model Canvas</w:t>
      </w:r>
    </w:p>
    <w:p w14:paraId="5C47F810" w14:textId="77777777" w:rsidR="00195745" w:rsidRPr="00195745" w:rsidRDefault="00195745" w:rsidP="00195745">
      <w:pPr>
        <w:pStyle w:val="Titre1"/>
      </w:pPr>
      <w:r w:rsidRPr="00195745">
        <w:t>Introduction</w:t>
      </w:r>
    </w:p>
    <w:p w14:paraId="50045567" w14:textId="77777777" w:rsidR="00195745" w:rsidRPr="00195745" w:rsidRDefault="00195745" w:rsidP="00195745">
      <w:r w:rsidRPr="00195745">
        <w:t>Le Business Model Canvas est un outil stratégique qui permet de décrire, concevoir et challenger un modèle d’affaires sur une seule page. Il se divise en 9 blocs essentiels. L’ordre de remplissage suggéré ci-dessous favorise une logique de cohérence : d’abord le marché (la droite), puis l’offre (la gauche), et enfin la viabilité financière (le bas).</w:t>
      </w:r>
    </w:p>
    <w:p w14:paraId="514D3738" w14:textId="77777777" w:rsidR="00195745" w:rsidRPr="00195745" w:rsidRDefault="00195745" w:rsidP="00195745">
      <w:r w:rsidRPr="00195745">
        <w:pict w14:anchorId="51E841B2">
          <v:rect id="_x0000_i1055" style="width:0;height:1.5pt" o:hralign="center" o:hrstd="t" o:hr="t" fillcolor="#a0a0a0" stroked="f"/>
        </w:pict>
      </w:r>
    </w:p>
    <w:p w14:paraId="1A4C4147" w14:textId="77777777" w:rsidR="00195745" w:rsidRPr="00195745" w:rsidRDefault="00195745" w:rsidP="00195745">
      <w:pPr>
        <w:pStyle w:val="Titre1"/>
      </w:pPr>
      <w:r w:rsidRPr="00195745">
        <w:t>Étape 1 : Le Cœur du Modèle (La Droite du Canvas)</w:t>
      </w:r>
    </w:p>
    <w:p w14:paraId="7A7103C7" w14:textId="77777777" w:rsidR="00195745" w:rsidRPr="00195745" w:rsidRDefault="00195745" w:rsidP="00195745">
      <w:pPr>
        <w:rPr>
          <w:rStyle w:val="Rfrenceintense"/>
        </w:rPr>
      </w:pPr>
      <w:r w:rsidRPr="00195745">
        <w:rPr>
          <w:rStyle w:val="Rfrenceintense"/>
          <w:rFonts w:eastAsiaTheme="majorEastAsia"/>
        </w:rPr>
        <w:t>Commencez par ici pour vous assurer que votre projet répond à un vrai besoin.</w:t>
      </w:r>
    </w:p>
    <w:p w14:paraId="5CAAD1F7" w14:textId="271EBD03" w:rsidR="00195745" w:rsidRPr="00195745" w:rsidRDefault="00195745" w:rsidP="00195745">
      <w:pPr>
        <w:pStyle w:val="Titre2"/>
      </w:pPr>
      <w:r w:rsidRPr="00195745">
        <w:t xml:space="preserve">1. Segments </w:t>
      </w:r>
      <w:r>
        <w:t xml:space="preserve">de </w:t>
      </w:r>
      <w:r w:rsidRPr="00195745">
        <w:t>Client</w:t>
      </w:r>
      <w:r w:rsidR="001869C8">
        <w:t>èle</w:t>
      </w:r>
      <w:r w:rsidRPr="00195745">
        <w:t xml:space="preserve"> (Customer Segments)</w:t>
      </w:r>
    </w:p>
    <w:p w14:paraId="2045E77E" w14:textId="2066CC84" w:rsidR="00195745" w:rsidRPr="00195745" w:rsidRDefault="00195745" w:rsidP="00665414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Pour qui créons-nous de la valeur</w:t>
      </w:r>
      <w:proofErr w:type="gramStart"/>
      <w:r w:rsidRPr="00195745">
        <w:t xml:space="preserve"> ?</w:t>
      </w:r>
      <w:r w:rsidR="001869C8">
        <w:t>Quelles</w:t>
      </w:r>
      <w:proofErr w:type="gramEnd"/>
      <w:r w:rsidR="001869C8">
        <w:t xml:space="preserve"> sont nos clientèles les plus importantes</w:t>
      </w:r>
      <w:r w:rsidRPr="00195745">
        <w:t xml:space="preserve"> ?</w:t>
      </w:r>
      <w:r w:rsidR="00665414">
        <w:t xml:space="preserve"> Qui va consumer notre offre ou notre produit ?</w:t>
      </w:r>
    </w:p>
    <w:p w14:paraId="10280276" w14:textId="77777777" w:rsidR="00195745" w:rsidRDefault="00195745" w:rsidP="00195745">
      <w:pPr>
        <w:numPr>
          <w:ilvl w:val="0"/>
          <w:numId w:val="2"/>
        </w:numPr>
      </w:pPr>
      <w:r w:rsidRPr="00195745">
        <w:t>Action : Listez vos cibles. Ne dites pas "tout le monde".</w:t>
      </w:r>
      <w:r>
        <w:t xml:space="preserve"> </w:t>
      </w:r>
    </w:p>
    <w:p w14:paraId="34CEA2CB" w14:textId="061D2AB0" w:rsidR="00195745" w:rsidRDefault="00195745" w:rsidP="00195745">
      <w:pPr>
        <w:numPr>
          <w:ilvl w:val="1"/>
          <w:numId w:val="2"/>
        </w:numPr>
      </w:pPr>
      <w:r>
        <w:t>Vous pouvez vous baser sur des données démographiques (âge, revenu, origine géographique, …) mais aussi sur les habitudes de vie des client</w:t>
      </w:r>
      <w:r w:rsidR="001869C8">
        <w:t>èles</w:t>
      </w:r>
      <w:r>
        <w:t xml:space="preserve"> (qui aime la nature, sportif, intéressé par la nutrition, …). Ne pas oublier les institutions et client</w:t>
      </w:r>
      <w:r w:rsidR="001869C8">
        <w:t>èles</w:t>
      </w:r>
      <w:r>
        <w:t xml:space="preserve"> qui ne sont pas des individus (administrations publiques, écoles, …)</w:t>
      </w:r>
    </w:p>
    <w:p w14:paraId="4472B62A" w14:textId="0A90322C" w:rsidR="00195745" w:rsidRDefault="00195745" w:rsidP="00195745">
      <w:pPr>
        <w:numPr>
          <w:ilvl w:val="0"/>
          <w:numId w:val="2"/>
        </w:numPr>
      </w:pPr>
      <w:r>
        <w:t xml:space="preserve">Précisions : </w:t>
      </w:r>
      <w:r w:rsidR="00665414">
        <w:t>Il est important de différencier les segments pour faciliter la stratégie mais les segments doivent être pertinents et basés sur des différences qui impliquent un traitement différent de votre part. L</w:t>
      </w:r>
      <w:r>
        <w:t>es segments de client</w:t>
      </w:r>
      <w:r w:rsidR="001869C8">
        <w:t>èles</w:t>
      </w:r>
      <w:r>
        <w:t xml:space="preserve"> se différencient si les personnes concernées :</w:t>
      </w:r>
    </w:p>
    <w:p w14:paraId="7FC95008" w14:textId="374DDE1F" w:rsidR="00195745" w:rsidRDefault="00195745" w:rsidP="00195745">
      <w:pPr>
        <w:numPr>
          <w:ilvl w:val="1"/>
          <w:numId w:val="2"/>
        </w:numPr>
      </w:pPr>
      <w:r>
        <w:t>Ont des besoins différents qui justifient une offre différente (</w:t>
      </w:r>
      <w:r w:rsidR="00420EE3">
        <w:t>p.ex. séjours courts pour les personnes seules de passage et séjours d’une semaine pour les familles)</w:t>
      </w:r>
    </w:p>
    <w:p w14:paraId="122A37D3" w14:textId="73220504" w:rsidR="00420EE3" w:rsidRDefault="00420EE3" w:rsidP="00195745">
      <w:pPr>
        <w:numPr>
          <w:ilvl w:val="1"/>
          <w:numId w:val="2"/>
        </w:numPr>
      </w:pPr>
      <w:r>
        <w:t>Peuvent être atteintes via des canaux de distribution différents (p.ex. boutique de souvenirs pour les touristes et épiceries locales pour la population locale)</w:t>
      </w:r>
    </w:p>
    <w:p w14:paraId="2F1D0445" w14:textId="16060712" w:rsidR="00420EE3" w:rsidRDefault="00420EE3" w:rsidP="00195745">
      <w:pPr>
        <w:numPr>
          <w:ilvl w:val="1"/>
          <w:numId w:val="2"/>
        </w:numPr>
      </w:pPr>
      <w:r>
        <w:t>Nécessitent différentes relations (p.ex. contact unique avec les touristes et relation sur plusieurs années avec les écoles de la région)</w:t>
      </w:r>
    </w:p>
    <w:p w14:paraId="30FD6920" w14:textId="41481A18" w:rsidR="00420EE3" w:rsidRDefault="00420EE3" w:rsidP="00195745">
      <w:pPr>
        <w:numPr>
          <w:ilvl w:val="1"/>
          <w:numId w:val="2"/>
        </w:numPr>
      </w:pPr>
      <w:r>
        <w:t xml:space="preserve">Représentent des potentiels de revenus très différents </w:t>
      </w:r>
    </w:p>
    <w:p w14:paraId="41DC2A62" w14:textId="66E56443" w:rsidR="00420EE3" w:rsidRPr="00195745" w:rsidRDefault="00420EE3" w:rsidP="00195745">
      <w:pPr>
        <w:numPr>
          <w:ilvl w:val="1"/>
          <w:numId w:val="2"/>
        </w:numPr>
      </w:pPr>
      <w:r>
        <w:t xml:space="preserve">Sont prêtes à payer pour différents aspects de l’offre (p.ex. </w:t>
      </w:r>
      <w:r w:rsidR="001869C8">
        <w:t xml:space="preserve">personne </w:t>
      </w:r>
      <w:r>
        <w:t>intéressé</w:t>
      </w:r>
      <w:r w:rsidR="001869C8">
        <w:t>e</w:t>
      </w:r>
      <w:r>
        <w:t xml:space="preserve"> à découvrir le travail sur une ferme ou intéressé</w:t>
      </w:r>
      <w:r w:rsidR="001869C8">
        <w:t>e</w:t>
      </w:r>
      <w:r>
        <w:t xml:space="preserve"> par gouter les produits du terroir)</w:t>
      </w:r>
    </w:p>
    <w:p w14:paraId="45332EB8" w14:textId="771B8CA8" w:rsidR="00195745" w:rsidRPr="00195745" w:rsidRDefault="00195745" w:rsidP="00665414">
      <w:pPr>
        <w:numPr>
          <w:ilvl w:val="0"/>
          <w:numId w:val="2"/>
        </w:numPr>
      </w:pPr>
      <w:r w:rsidRPr="00195745">
        <w:t xml:space="preserve">Conseil : </w:t>
      </w:r>
      <w:r w:rsidR="00665414" w:rsidRPr="00665414">
        <w:t>Si vous identifiez plusieurs segments, hiérarchisez-les en distinguant une cible principale et une ou plusieurs cibles secondaires. Plus cette étape est précise, plus il sera ensuite facile de construire une stratégie pertinente.</w:t>
      </w:r>
      <w:r w:rsidR="00665414">
        <w:t xml:space="preserve"> Toutefois, il est également possible que votre offre s’adresse au public de masse et </w:t>
      </w:r>
      <w:r w:rsidR="001869C8">
        <w:t xml:space="preserve">que </w:t>
      </w:r>
      <w:proofErr w:type="gramStart"/>
      <w:r w:rsidR="00665414">
        <w:t>les segment</w:t>
      </w:r>
      <w:proofErr w:type="gramEnd"/>
      <w:r w:rsidR="00665414">
        <w:t xml:space="preserve"> </w:t>
      </w:r>
      <w:r w:rsidR="001869C8">
        <w:t>soient</w:t>
      </w:r>
      <w:r w:rsidR="00665414">
        <w:t xml:space="preserve"> très larges. </w:t>
      </w:r>
      <w:r w:rsidR="00665414">
        <w:br/>
      </w:r>
      <w:r w:rsidR="00665414" w:rsidRPr="00665414">
        <w:t xml:space="preserve">Il est préférable de se concentrer sur les groupes principaux et de bien les définir, plutôt que de chercher </w:t>
      </w:r>
      <w:r w:rsidR="00665414" w:rsidRPr="00665414">
        <w:lastRenderedPageBreak/>
        <w:t xml:space="preserve">à lister tous les segments de clientèle potentiels. En effet, même en ciblant prioritairement certains publics, d’autres </w:t>
      </w:r>
      <w:r w:rsidR="001869C8">
        <w:t>personnes</w:t>
      </w:r>
      <w:r w:rsidR="00665414" w:rsidRPr="00665414">
        <w:t xml:space="preserve"> seront naturellement attiré</w:t>
      </w:r>
      <w:r w:rsidR="001869C8">
        <w:t>es</w:t>
      </w:r>
      <w:r w:rsidR="00665414" w:rsidRPr="00665414">
        <w:t xml:space="preserve"> par votre offre.</w:t>
      </w:r>
      <w:r w:rsidR="00665414">
        <w:br/>
      </w:r>
      <w:r w:rsidR="00665414" w:rsidRPr="00665414">
        <w:t>Ces personnes existent, mais elles restent minoritaires. Elles ne sont donc pas suffisamment nombreuses pour justifier des efforts spécifiques en termes d’adaptation de l’offre, de communication ou d’investissement. À ce stade, il est donc plus pertinent de concentrer ses ressources sur les segments principaux, qui représentent le cœur de votre clientèle.</w:t>
      </w:r>
    </w:p>
    <w:p w14:paraId="57942A79" w14:textId="77777777" w:rsidR="00195745" w:rsidRPr="00195745" w:rsidRDefault="00195745" w:rsidP="00195745">
      <w:pPr>
        <w:pStyle w:val="Titre2"/>
      </w:pPr>
      <w:r w:rsidRPr="00195745">
        <w:t>2. Proposition de Valeur (Value Propositions)</w:t>
      </w:r>
    </w:p>
    <w:p w14:paraId="6A2E57CB" w14:textId="2098EFAB" w:rsidR="00195745" w:rsidRPr="00195745" w:rsidRDefault="00195745" w:rsidP="00DB61D7">
      <w:pPr>
        <w:pStyle w:val="Citationintense"/>
      </w:pPr>
      <w:r w:rsidRPr="00195745">
        <w:t>Question clé : Quel problème résolvons-nous pour l</w:t>
      </w:r>
      <w:r w:rsidR="00DB61D7">
        <w:t>a clientèle</w:t>
      </w:r>
      <w:r w:rsidRPr="00195745">
        <w:t xml:space="preserve"> ? Pourquoi nous choisirait-</w:t>
      </w:r>
      <w:r w:rsidR="00DB61D7">
        <w:t>elle</w:t>
      </w:r>
      <w:r w:rsidRPr="00195745">
        <w:t xml:space="preserve"> plutôt qu’un</w:t>
      </w:r>
      <w:r w:rsidR="00DB61D7">
        <w:t>e offre</w:t>
      </w:r>
      <w:r w:rsidRPr="00195745">
        <w:t xml:space="preserve"> concurrent</w:t>
      </w:r>
      <w:r w:rsidR="00DB61D7">
        <w:t>e</w:t>
      </w:r>
      <w:r w:rsidRPr="00195745">
        <w:t xml:space="preserve"> ?</w:t>
      </w:r>
    </w:p>
    <w:p w14:paraId="0EEAFFE9" w14:textId="3019B351" w:rsidR="00195745" w:rsidRDefault="00195745" w:rsidP="00DB61D7">
      <w:pPr>
        <w:numPr>
          <w:ilvl w:val="0"/>
          <w:numId w:val="3"/>
        </w:numPr>
      </w:pPr>
      <w:r w:rsidRPr="00195745">
        <w:t xml:space="preserve">Action : Décrivez </w:t>
      </w:r>
      <w:r w:rsidR="004C37E7">
        <w:t>les bénéfices que vos produits et services offrent à vo</w:t>
      </w:r>
      <w:r w:rsidR="00DB61D7">
        <w:t>tre clientèle</w:t>
      </w:r>
      <w:r w:rsidR="004C37E7">
        <w:t xml:space="preserve">. </w:t>
      </w:r>
      <w:r w:rsidRPr="00195745">
        <w:t>Est-ce de la nouveauté, de la performance, du design, du prix, de la réduction de risque, ou de l’accessibilité ?</w:t>
      </w:r>
      <w:r w:rsidR="004C37E7">
        <w:t xml:space="preserve"> Quel problème ou besoin adressez-vous ? </w:t>
      </w:r>
    </w:p>
    <w:p w14:paraId="2C894571" w14:textId="49667914" w:rsidR="004C37E7" w:rsidRDefault="004C37E7" w:rsidP="004C37E7">
      <w:pPr>
        <w:numPr>
          <w:ilvl w:val="0"/>
          <w:numId w:val="3"/>
        </w:numPr>
      </w:pPr>
      <w:r>
        <w:t>Précisions : Listez pour chaque segment de client</w:t>
      </w:r>
      <w:r w:rsidR="00DB61D7">
        <w:t>èle</w:t>
      </w:r>
      <w:r>
        <w:t xml:space="preserve"> (de la section précédente), quels produits et services servent à adresser quels problèmes ou besoins.</w:t>
      </w:r>
    </w:p>
    <w:p w14:paraId="58F4D4DD" w14:textId="529249A5" w:rsidR="00280734" w:rsidRPr="00195745" w:rsidRDefault="00280734" w:rsidP="004C37E7">
      <w:pPr>
        <w:numPr>
          <w:ilvl w:val="0"/>
          <w:numId w:val="3"/>
        </w:numPr>
      </w:pPr>
      <w:r>
        <w:t>Exemples : immersion, éducation, transparence, fraicheur du produit, authenticité, acquisition de savoir-faire, donner un sentiment de fierté et d’accomplissement, profitabilité, efficacité, réduction des pertes, …</w:t>
      </w:r>
    </w:p>
    <w:p w14:paraId="00F086F3" w14:textId="77777777" w:rsidR="00195745" w:rsidRPr="00195745" w:rsidRDefault="00195745" w:rsidP="00DB61D7">
      <w:pPr>
        <w:pStyle w:val="Titre2"/>
      </w:pPr>
      <w:r w:rsidRPr="00195745">
        <w:t>3. Canaux (Channels)</w:t>
      </w:r>
    </w:p>
    <w:p w14:paraId="2675C34A" w14:textId="58A4566B" w:rsidR="00195745" w:rsidRPr="00195745" w:rsidRDefault="00195745" w:rsidP="00DB61D7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Comment nos clients souhaitent-ils être atteints ? Comment leur délivrons-nous </w:t>
      </w:r>
      <w:r w:rsidR="00280734">
        <w:t xml:space="preserve">produit ou </w:t>
      </w:r>
      <w:proofErr w:type="gramStart"/>
      <w:r w:rsidR="00280734">
        <w:t>service</w:t>
      </w:r>
      <w:r w:rsidRPr="00195745">
        <w:t>?</w:t>
      </w:r>
      <w:proofErr w:type="gramEnd"/>
    </w:p>
    <w:p w14:paraId="53FCE032" w14:textId="6B8F0605" w:rsidR="00280734" w:rsidRDefault="00195745" w:rsidP="00195745">
      <w:pPr>
        <w:numPr>
          <w:ilvl w:val="0"/>
          <w:numId w:val="4"/>
        </w:numPr>
      </w:pPr>
      <w:r w:rsidRPr="00195745">
        <w:t>Action : Listez</w:t>
      </w:r>
      <w:r w:rsidR="00280734">
        <w:t>, pour chaque segment de client</w:t>
      </w:r>
      <w:r w:rsidR="00DB61D7">
        <w:t>èle</w:t>
      </w:r>
      <w:r w:rsidR="00280734">
        <w:t>,</w:t>
      </w:r>
      <w:r w:rsidRPr="00195745">
        <w:t xml:space="preserve"> les canaux de </w:t>
      </w:r>
    </w:p>
    <w:p w14:paraId="3941B1FA" w14:textId="13098EC5" w:rsidR="00280734" w:rsidRDefault="00195745" w:rsidP="00280734">
      <w:pPr>
        <w:numPr>
          <w:ilvl w:val="1"/>
          <w:numId w:val="4"/>
        </w:numPr>
      </w:pPr>
      <w:proofErr w:type="gramStart"/>
      <w:r w:rsidRPr="00195745">
        <w:t>communication</w:t>
      </w:r>
      <w:proofErr w:type="gramEnd"/>
      <w:r w:rsidRPr="00195745">
        <w:t xml:space="preserve">, </w:t>
      </w:r>
    </w:p>
    <w:p w14:paraId="7540E893" w14:textId="6DCD77B2" w:rsidR="00280734" w:rsidRDefault="00195745" w:rsidP="00280734">
      <w:pPr>
        <w:numPr>
          <w:ilvl w:val="1"/>
          <w:numId w:val="4"/>
        </w:numPr>
      </w:pPr>
      <w:proofErr w:type="gramStart"/>
      <w:r w:rsidRPr="00195745">
        <w:t>distribution</w:t>
      </w:r>
      <w:proofErr w:type="gramEnd"/>
      <w:r w:rsidRPr="00195745">
        <w:t xml:space="preserve"> </w:t>
      </w:r>
    </w:p>
    <w:p w14:paraId="0ED1AB67" w14:textId="7E75D030" w:rsidR="00195745" w:rsidRPr="00195745" w:rsidRDefault="00195745" w:rsidP="00280734">
      <w:pPr>
        <w:numPr>
          <w:ilvl w:val="1"/>
          <w:numId w:val="4"/>
        </w:numPr>
      </w:pPr>
      <w:proofErr w:type="gramStart"/>
      <w:r w:rsidRPr="00195745">
        <w:t>après</w:t>
      </w:r>
      <w:proofErr w:type="gramEnd"/>
      <w:r w:rsidRPr="00195745">
        <w:t>-vente</w:t>
      </w:r>
      <w:r w:rsidR="00280734">
        <w:t xml:space="preserve"> </w:t>
      </w:r>
    </w:p>
    <w:p w14:paraId="1CA95245" w14:textId="77777777" w:rsidR="00195745" w:rsidRDefault="00195745" w:rsidP="00195745">
      <w:pPr>
        <w:numPr>
          <w:ilvl w:val="0"/>
          <w:numId w:val="4"/>
        </w:numPr>
      </w:pPr>
      <w:r w:rsidRPr="00195745">
        <w:t>Exemples : Site web, boutique physique, force de vente directe, réseaux sociaux, grossistes, application mobile.</w:t>
      </w:r>
    </w:p>
    <w:p w14:paraId="0406229B" w14:textId="0F58ECF7" w:rsidR="00280734" w:rsidRDefault="00280734" w:rsidP="002007B3">
      <w:pPr>
        <w:numPr>
          <w:ilvl w:val="1"/>
          <w:numId w:val="4"/>
        </w:numPr>
      </w:pPr>
      <w:r>
        <w:t>Comment m</w:t>
      </w:r>
      <w:r w:rsidR="00DB61D7">
        <w:t>a clientèle</w:t>
      </w:r>
      <w:r w:rsidR="002007B3">
        <w:t> :</w:t>
      </w:r>
    </w:p>
    <w:p w14:paraId="6250AAAC" w14:textId="2E1757E3" w:rsidR="00280734" w:rsidRDefault="00DB61D7" w:rsidP="002007B3">
      <w:pPr>
        <w:numPr>
          <w:ilvl w:val="2"/>
          <w:numId w:val="4"/>
        </w:numPr>
      </w:pPr>
      <w:r>
        <w:t>Est-elle</w:t>
      </w:r>
      <w:r w:rsidR="00280734">
        <w:t xml:space="preserve"> informés de mes offres ? (</w:t>
      </w:r>
      <w:proofErr w:type="gramStart"/>
      <w:r w:rsidR="00280734">
        <w:t>publicité</w:t>
      </w:r>
      <w:proofErr w:type="gramEnd"/>
      <w:r w:rsidR="00280734">
        <w:t>)</w:t>
      </w:r>
    </w:p>
    <w:p w14:paraId="03FF06BD" w14:textId="7BDC1AD7" w:rsidR="00280734" w:rsidRDefault="00280734" w:rsidP="002007B3">
      <w:pPr>
        <w:numPr>
          <w:ilvl w:val="2"/>
          <w:numId w:val="4"/>
        </w:numPr>
      </w:pPr>
      <w:proofErr w:type="gramStart"/>
      <w:r>
        <w:t>peu</w:t>
      </w:r>
      <w:r w:rsidR="00DB61D7">
        <w:t>t</w:t>
      </w:r>
      <w:proofErr w:type="gramEnd"/>
      <w:r>
        <w:t xml:space="preserve"> se renseigner sur mes offres ? (</w:t>
      </w:r>
      <w:proofErr w:type="gramStart"/>
      <w:r>
        <w:t>site</w:t>
      </w:r>
      <w:proofErr w:type="gramEnd"/>
      <w:r>
        <w:t xml:space="preserve"> web ou dépliant qui présente les offres pour les comparer à d’autres et les évaluer)</w:t>
      </w:r>
    </w:p>
    <w:p w14:paraId="11CC4FF5" w14:textId="0E65296F" w:rsidR="00280734" w:rsidRDefault="002007B3" w:rsidP="002007B3">
      <w:pPr>
        <w:numPr>
          <w:ilvl w:val="2"/>
          <w:numId w:val="4"/>
        </w:numPr>
      </w:pPr>
      <w:proofErr w:type="gramStart"/>
      <w:r>
        <w:t>peu</w:t>
      </w:r>
      <w:r w:rsidR="00DB61D7">
        <w:t>t</w:t>
      </w:r>
      <w:proofErr w:type="gramEnd"/>
      <w:r>
        <w:t>-</w:t>
      </w:r>
      <w:r w:rsidR="00DB61D7">
        <w:t>elle</w:t>
      </w:r>
      <w:r>
        <w:t xml:space="preserve"> acheter mes offres ?</w:t>
      </w:r>
    </w:p>
    <w:p w14:paraId="48ADF629" w14:textId="2AB16DAA" w:rsidR="002007B3" w:rsidRDefault="002007B3" w:rsidP="002007B3">
      <w:pPr>
        <w:numPr>
          <w:ilvl w:val="2"/>
          <w:numId w:val="4"/>
        </w:numPr>
      </w:pPr>
      <w:proofErr w:type="gramStart"/>
      <w:r>
        <w:t>se</w:t>
      </w:r>
      <w:proofErr w:type="gramEnd"/>
      <w:r>
        <w:t xml:space="preserve"> voient livrer mes produits ?</w:t>
      </w:r>
    </w:p>
    <w:p w14:paraId="79C86DB0" w14:textId="1341B260" w:rsidR="002007B3" w:rsidRPr="00195745" w:rsidRDefault="002007B3" w:rsidP="002007B3">
      <w:pPr>
        <w:numPr>
          <w:ilvl w:val="2"/>
          <w:numId w:val="4"/>
        </w:numPr>
      </w:pPr>
      <w:proofErr w:type="gramStart"/>
      <w:r>
        <w:t>peu</w:t>
      </w:r>
      <w:r w:rsidR="00DB61D7">
        <w:t>t</w:t>
      </w:r>
      <w:proofErr w:type="gramEnd"/>
      <w:r>
        <w:t>-</w:t>
      </w:r>
      <w:r w:rsidR="00DB61D7">
        <w:t>elle</w:t>
      </w:r>
      <w:r>
        <w:t xml:space="preserve"> accéder à un service après-vente ?</w:t>
      </w:r>
    </w:p>
    <w:p w14:paraId="26C5D39B" w14:textId="25573D37" w:rsidR="00195745" w:rsidRDefault="00195745" w:rsidP="00195745">
      <w:pPr>
        <w:numPr>
          <w:ilvl w:val="0"/>
          <w:numId w:val="4"/>
        </w:numPr>
      </w:pPr>
      <w:r w:rsidRPr="00195745">
        <w:t>Conseil : Distinguez les canaux que vous possédez (propre site) de ceux que vous utilisez chez des partenaires (revendeurs</w:t>
      </w:r>
      <w:r w:rsidR="00DB61D7">
        <w:t xml:space="preserve"> et revendeuses</w:t>
      </w:r>
      <w:r w:rsidRPr="00195745">
        <w:t>).</w:t>
      </w:r>
    </w:p>
    <w:p w14:paraId="4A81580D" w14:textId="4C82CFDE" w:rsidR="004A0B7C" w:rsidRPr="00195745" w:rsidRDefault="004A0B7C" w:rsidP="00195745">
      <w:pPr>
        <w:numPr>
          <w:ilvl w:val="0"/>
          <w:numId w:val="4"/>
        </w:numPr>
      </w:pPr>
      <w:r>
        <w:t>Ici aussi la précision aide au développement d’une stratégie efficace mais il est aussi possible que vous utilisiez certains canaux pour plusieurs fins et plusieurs canaux pour une seule fin.</w:t>
      </w:r>
    </w:p>
    <w:p w14:paraId="0E53BBCA" w14:textId="30EA26C0" w:rsidR="00195745" w:rsidRPr="00195745" w:rsidRDefault="00195745" w:rsidP="00DB61D7">
      <w:pPr>
        <w:pStyle w:val="Titre2"/>
      </w:pPr>
      <w:r w:rsidRPr="00195745">
        <w:lastRenderedPageBreak/>
        <w:t xml:space="preserve">4. Relations </w:t>
      </w:r>
      <w:r w:rsidR="00DB61D7">
        <w:t>à la clientèle</w:t>
      </w:r>
      <w:r w:rsidRPr="00195745">
        <w:t xml:space="preserve"> (Customer </w:t>
      </w:r>
      <w:proofErr w:type="spellStart"/>
      <w:r w:rsidRPr="00195745">
        <w:t>Relationships</w:t>
      </w:r>
      <w:proofErr w:type="spellEnd"/>
      <w:r w:rsidRPr="00195745">
        <w:t>)</w:t>
      </w:r>
    </w:p>
    <w:p w14:paraId="3D57E161" w14:textId="77777777" w:rsidR="00195745" w:rsidRPr="00195745" w:rsidRDefault="00195745" w:rsidP="00DB61D7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Quel type de relation chacun de nos segments clients attend-il ?</w:t>
      </w:r>
    </w:p>
    <w:p w14:paraId="6F6E0FC7" w14:textId="011A9080" w:rsidR="00195745" w:rsidRPr="00195745" w:rsidRDefault="00195745" w:rsidP="00195745">
      <w:pPr>
        <w:numPr>
          <w:ilvl w:val="0"/>
          <w:numId w:val="5"/>
        </w:numPr>
      </w:pPr>
      <w:r w:rsidRPr="00195745">
        <w:t>Action : Définissez le ton et le niveau d’interaction</w:t>
      </w:r>
      <w:r w:rsidR="004A0B7C">
        <w:t xml:space="preserve"> pour chaque segment de client</w:t>
      </w:r>
      <w:r w:rsidR="00DB61D7">
        <w:t>èle</w:t>
      </w:r>
      <w:r w:rsidRPr="00195745">
        <w:t>.</w:t>
      </w:r>
      <w:r w:rsidR="004A0B7C">
        <w:t xml:space="preserve"> Est-ce que vous cherchez à atteindre l</w:t>
      </w:r>
      <w:r w:rsidR="00DB61D7">
        <w:t>a personne</w:t>
      </w:r>
      <w:r w:rsidR="004A0B7C">
        <w:t>, à l</w:t>
      </w:r>
      <w:r w:rsidR="00DB61D7">
        <w:t>a</w:t>
      </w:r>
      <w:r w:rsidR="004A0B7C">
        <w:t xml:space="preserve"> fidéliser, à lui fournir le produit ou </w:t>
      </w:r>
      <w:proofErr w:type="gramStart"/>
      <w:r w:rsidR="004A0B7C">
        <w:t>service,…</w:t>
      </w:r>
      <w:proofErr w:type="gramEnd"/>
    </w:p>
    <w:p w14:paraId="69E25A81" w14:textId="3F083AC7" w:rsidR="00EF2553" w:rsidRPr="00195745" w:rsidRDefault="00195745" w:rsidP="00B300B0">
      <w:pPr>
        <w:numPr>
          <w:ilvl w:val="0"/>
          <w:numId w:val="5"/>
        </w:numPr>
      </w:pPr>
      <w:r w:rsidRPr="00195745">
        <w:t xml:space="preserve">Exemples : Assistance personnelle (humain), libre-service (automatisé), communautés, </w:t>
      </w:r>
      <w:proofErr w:type="spellStart"/>
      <w:r w:rsidRPr="00195745">
        <w:t>co-création</w:t>
      </w:r>
      <w:proofErr w:type="spellEnd"/>
      <w:r w:rsidRPr="00195745">
        <w:t>, automatisée avec suivi.</w:t>
      </w:r>
    </w:p>
    <w:p w14:paraId="286BE2C3" w14:textId="77777777" w:rsidR="00195745" w:rsidRPr="00195745" w:rsidRDefault="00195745" w:rsidP="00195745">
      <w:r w:rsidRPr="00195745">
        <w:pict w14:anchorId="562D2633">
          <v:rect id="_x0000_i1056" style="width:0;height:1.5pt" o:hralign="center" o:hrstd="t" o:hr="t" fillcolor="#a0a0a0" stroked="f"/>
        </w:pict>
      </w:r>
    </w:p>
    <w:p w14:paraId="4DE71BD2" w14:textId="77777777" w:rsidR="00195745" w:rsidRPr="00195745" w:rsidRDefault="00195745" w:rsidP="00DB61D7">
      <w:pPr>
        <w:pStyle w:val="Titre1"/>
      </w:pPr>
      <w:r w:rsidRPr="00195745">
        <w:t>Étape 2 : L’Infrastructure (La Gauche du Canvas)</w:t>
      </w:r>
    </w:p>
    <w:p w14:paraId="36231DFB" w14:textId="77777777" w:rsidR="00195745" w:rsidRPr="00195745" w:rsidRDefault="00195745" w:rsidP="00195745">
      <w:pPr>
        <w:rPr>
          <w:rStyle w:val="Rfrenceintense"/>
        </w:rPr>
      </w:pPr>
      <w:r w:rsidRPr="00195745">
        <w:rPr>
          <w:rStyle w:val="Rfrenceintense"/>
          <w:rFonts w:eastAsiaTheme="majorEastAsia"/>
        </w:rPr>
        <w:t>Une fois le marché clair, définissez ce dont vous avez besoin pour construire l’offre.</w:t>
      </w:r>
    </w:p>
    <w:p w14:paraId="7C420617" w14:textId="77777777" w:rsidR="00195745" w:rsidRPr="00195745" w:rsidRDefault="00195745" w:rsidP="00DB61D7">
      <w:pPr>
        <w:pStyle w:val="Titre2"/>
      </w:pPr>
      <w:r w:rsidRPr="00195745">
        <w:t xml:space="preserve">5. Activités Clés (Key </w:t>
      </w:r>
      <w:proofErr w:type="spellStart"/>
      <w:r w:rsidRPr="00195745">
        <w:t>Activities</w:t>
      </w:r>
      <w:proofErr w:type="spellEnd"/>
      <w:r w:rsidRPr="00195745">
        <w:t>)</w:t>
      </w:r>
    </w:p>
    <w:p w14:paraId="0BF08D61" w14:textId="77777777" w:rsidR="00195745" w:rsidRPr="00195745" w:rsidRDefault="00195745" w:rsidP="00DB61D7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Quelles actions indispensables devons-nous mener pour faire fonctionner notre modèle ?</w:t>
      </w:r>
    </w:p>
    <w:p w14:paraId="266C80CE" w14:textId="4AF96090" w:rsidR="00195745" w:rsidRDefault="00195745" w:rsidP="00195745">
      <w:pPr>
        <w:numPr>
          <w:ilvl w:val="0"/>
          <w:numId w:val="6"/>
        </w:numPr>
      </w:pPr>
      <w:r w:rsidRPr="00195745">
        <w:t>Action : Listez les opérations principales.</w:t>
      </w:r>
      <w:r w:rsidR="00B300B0">
        <w:t xml:space="preserve"> Pour : </w:t>
      </w:r>
    </w:p>
    <w:p w14:paraId="2FE219D2" w14:textId="3AC4AA45" w:rsidR="00B300B0" w:rsidRDefault="00B300B0" w:rsidP="00B300B0">
      <w:pPr>
        <w:numPr>
          <w:ilvl w:val="1"/>
          <w:numId w:val="6"/>
        </w:numPr>
      </w:pPr>
      <w:r>
        <w:t>Créer l’offre</w:t>
      </w:r>
    </w:p>
    <w:p w14:paraId="0D74194E" w14:textId="1B6C6F2D" w:rsidR="00B300B0" w:rsidRDefault="00B300B0" w:rsidP="00B300B0">
      <w:pPr>
        <w:numPr>
          <w:ilvl w:val="1"/>
          <w:numId w:val="6"/>
        </w:numPr>
      </w:pPr>
      <w:r>
        <w:t>Distribuer l’offre</w:t>
      </w:r>
    </w:p>
    <w:p w14:paraId="3F9F2736" w14:textId="6430323A" w:rsidR="00B300B0" w:rsidRDefault="00B300B0" w:rsidP="00B300B0">
      <w:pPr>
        <w:numPr>
          <w:ilvl w:val="1"/>
          <w:numId w:val="6"/>
        </w:numPr>
      </w:pPr>
      <w:r>
        <w:t>Maintenir la relation avec l</w:t>
      </w:r>
      <w:r w:rsidR="00DB61D7">
        <w:t>a clientèle</w:t>
      </w:r>
    </w:p>
    <w:p w14:paraId="208433C4" w14:textId="6FECD687" w:rsidR="00B300B0" w:rsidRPr="00195745" w:rsidRDefault="00B300B0" w:rsidP="00B300B0">
      <w:pPr>
        <w:numPr>
          <w:ilvl w:val="1"/>
          <w:numId w:val="6"/>
        </w:numPr>
      </w:pPr>
      <w:r>
        <w:t>Maintenir les sources de revenu</w:t>
      </w:r>
    </w:p>
    <w:p w14:paraId="2B962C03" w14:textId="17523E95" w:rsidR="00195745" w:rsidRPr="00195745" w:rsidRDefault="00B300B0" w:rsidP="00195745">
      <w:pPr>
        <w:numPr>
          <w:ilvl w:val="0"/>
          <w:numId w:val="6"/>
        </w:numPr>
      </w:pPr>
      <w:r>
        <w:t xml:space="preserve">Exemples : </w:t>
      </w:r>
      <w:r w:rsidRPr="00B300B0">
        <w:t>Conception et animation d’expériences</w:t>
      </w:r>
      <w:r>
        <w:t xml:space="preserve">, </w:t>
      </w:r>
      <w:r w:rsidRPr="00B300B0">
        <w:t>Gestion de l’accueil et de l’hébergement</w:t>
      </w:r>
      <w:r>
        <w:t xml:space="preserve">, </w:t>
      </w:r>
      <w:r w:rsidRPr="00B300B0">
        <w:t>Marketing touristique et promotion</w:t>
      </w:r>
      <w:r>
        <w:t xml:space="preserve">, </w:t>
      </w:r>
      <w:r w:rsidRPr="00B300B0">
        <w:t>Entretien des infrastructures d’accueil</w:t>
      </w:r>
      <w:r>
        <w:t xml:space="preserve">, </w:t>
      </w:r>
      <w:r w:rsidRPr="00B300B0">
        <w:t>Conduite technique des cultures/élevages</w:t>
      </w:r>
      <w:r>
        <w:t xml:space="preserve">, </w:t>
      </w:r>
      <w:r w:rsidRPr="00B300B0">
        <w:t>Transformation et conditionnement</w:t>
      </w:r>
      <w:r>
        <w:t xml:space="preserve">, </w:t>
      </w:r>
      <w:r w:rsidRPr="00B300B0">
        <w:t>Gestion de la chaîne logistique</w:t>
      </w:r>
      <w:r>
        <w:t xml:space="preserve">, </w:t>
      </w:r>
      <w:r w:rsidR="007C43BF" w:rsidRPr="007C43BF">
        <w:t>Veille réglementaire et gestion des certifications</w:t>
      </w:r>
      <w:r w:rsidR="007C43BF">
        <w:t>, …</w:t>
      </w:r>
    </w:p>
    <w:p w14:paraId="3B234C60" w14:textId="77777777" w:rsidR="00195745" w:rsidRPr="00195745" w:rsidRDefault="00195745" w:rsidP="00DB61D7">
      <w:pPr>
        <w:pStyle w:val="Titre2"/>
      </w:pPr>
      <w:r w:rsidRPr="00195745">
        <w:t xml:space="preserve">6. Ressources Clés (Key </w:t>
      </w:r>
      <w:proofErr w:type="spellStart"/>
      <w:r w:rsidRPr="00195745">
        <w:t>Resources</w:t>
      </w:r>
      <w:proofErr w:type="spellEnd"/>
      <w:r w:rsidRPr="00195745">
        <w:t>)</w:t>
      </w:r>
    </w:p>
    <w:p w14:paraId="5435DE2F" w14:textId="77777777" w:rsidR="00195745" w:rsidRPr="00195745" w:rsidRDefault="00195745" w:rsidP="00DB61D7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De quels actifs avons-nous besoin pour créer et délivrer notre offre ?</w:t>
      </w:r>
    </w:p>
    <w:p w14:paraId="31998CB6" w14:textId="77777777" w:rsidR="00195745" w:rsidRPr="00195745" w:rsidRDefault="00195745" w:rsidP="00195745">
      <w:pPr>
        <w:numPr>
          <w:ilvl w:val="0"/>
          <w:numId w:val="7"/>
        </w:numPr>
      </w:pPr>
      <w:r w:rsidRPr="00195745">
        <w:t>Action : Inventoriez vos biens.</w:t>
      </w:r>
    </w:p>
    <w:p w14:paraId="6AB80193" w14:textId="3A563202" w:rsidR="00195745" w:rsidRPr="00195745" w:rsidRDefault="00195745" w:rsidP="00195745">
      <w:pPr>
        <w:numPr>
          <w:ilvl w:val="0"/>
          <w:numId w:val="7"/>
        </w:numPr>
      </w:pPr>
      <w:r w:rsidRPr="00195745">
        <w:t>Types : Physiques (</w:t>
      </w:r>
      <w:r w:rsidR="007C43BF">
        <w:t>bâtiments</w:t>
      </w:r>
      <w:r w:rsidRPr="00195745">
        <w:t>, machines), Intellectuels (données,</w:t>
      </w:r>
      <w:r w:rsidR="007C43BF">
        <w:t xml:space="preserve"> brevets</w:t>
      </w:r>
      <w:r w:rsidRPr="00195745">
        <w:t>), Humains (équipe experte), Financiers (cash, lignes de crédit).</w:t>
      </w:r>
    </w:p>
    <w:p w14:paraId="30214DFA" w14:textId="77777777" w:rsidR="00195745" w:rsidRPr="00195745" w:rsidRDefault="00195745" w:rsidP="00DB61D7">
      <w:pPr>
        <w:pStyle w:val="Titre2"/>
      </w:pPr>
      <w:r w:rsidRPr="00195745">
        <w:lastRenderedPageBreak/>
        <w:t>7. Partenaires Clés (Key Partnerships)</w:t>
      </w:r>
    </w:p>
    <w:p w14:paraId="08B9470A" w14:textId="77777777" w:rsidR="00195745" w:rsidRPr="00195745" w:rsidRDefault="00195745" w:rsidP="00DB61D7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Qui sont nos fournisseurs et partenaires essentiels ? Quelles activités externalisons-nous ?</w:t>
      </w:r>
    </w:p>
    <w:p w14:paraId="46E70E98" w14:textId="77777777" w:rsidR="00195745" w:rsidRPr="00195745" w:rsidRDefault="00195745" w:rsidP="00195745">
      <w:pPr>
        <w:numPr>
          <w:ilvl w:val="0"/>
          <w:numId w:val="8"/>
        </w:numPr>
      </w:pPr>
      <w:r w:rsidRPr="00195745">
        <w:t>Action : Listez les alliances stratégiques.</w:t>
      </w:r>
    </w:p>
    <w:p w14:paraId="2927AD65" w14:textId="5C667FE9" w:rsidR="00195745" w:rsidRPr="00195745" w:rsidRDefault="00195745" w:rsidP="00195745">
      <w:pPr>
        <w:numPr>
          <w:ilvl w:val="0"/>
          <w:numId w:val="8"/>
        </w:numPr>
      </w:pPr>
      <w:r w:rsidRPr="00195745">
        <w:t>Motivations : Optimisation et économie d’échelle</w:t>
      </w:r>
      <w:r w:rsidR="00EC4185">
        <w:t xml:space="preserve"> (externalisation de certaines opérations)</w:t>
      </w:r>
      <w:r w:rsidRPr="00195745">
        <w:t>, réduction des risques</w:t>
      </w:r>
      <w:r w:rsidR="00EC4185">
        <w:t xml:space="preserve"> (développement commun avec certains compétiteurs</w:t>
      </w:r>
      <w:r w:rsidR="002551D3">
        <w:t xml:space="preserve"> ou compétitrices</w:t>
      </w:r>
      <w:r w:rsidR="00EC4185">
        <w:t xml:space="preserve"> pour avoir davantage de ressources)</w:t>
      </w:r>
      <w:r w:rsidRPr="00195745">
        <w:t>, acquisition de ressources spécifiques</w:t>
      </w:r>
      <w:r w:rsidR="00EC4185">
        <w:t xml:space="preserve"> (fournisseurs</w:t>
      </w:r>
      <w:r w:rsidR="002551D3">
        <w:t xml:space="preserve"> et fournisseuses</w:t>
      </w:r>
      <w:r w:rsidR="00EC4185">
        <w:t>)</w:t>
      </w:r>
      <w:r w:rsidRPr="00195745">
        <w:t>.</w:t>
      </w:r>
    </w:p>
    <w:p w14:paraId="7233BCCD" w14:textId="5F344AC0" w:rsidR="00195745" w:rsidRDefault="00195745" w:rsidP="00195745">
      <w:pPr>
        <w:numPr>
          <w:ilvl w:val="0"/>
          <w:numId w:val="8"/>
        </w:numPr>
      </w:pPr>
      <w:r w:rsidRPr="00195745">
        <w:t xml:space="preserve">Exemples : </w:t>
      </w:r>
    </w:p>
    <w:p w14:paraId="3C2F7A1E" w14:textId="097F889A" w:rsidR="00EC4185" w:rsidRDefault="00EC4185" w:rsidP="00EC4185">
      <w:pPr>
        <w:numPr>
          <w:ilvl w:val="1"/>
          <w:numId w:val="8"/>
        </w:numPr>
      </w:pPr>
      <w:r>
        <w:t>Alliances stratégies avec des non-compétiteurs</w:t>
      </w:r>
      <w:r w:rsidR="002551D3">
        <w:t xml:space="preserve"> ou non-compétitrices</w:t>
      </w:r>
    </w:p>
    <w:p w14:paraId="6CF059CD" w14:textId="4675494C" w:rsidR="00EC4185" w:rsidRDefault="00EC4185" w:rsidP="00EC4185">
      <w:pPr>
        <w:numPr>
          <w:ilvl w:val="1"/>
          <w:numId w:val="8"/>
        </w:numPr>
      </w:pPr>
      <w:r>
        <w:t>Coopération stratégique avec des compétiteurs</w:t>
      </w:r>
      <w:r w:rsidR="002551D3">
        <w:t xml:space="preserve"> et compétitrices</w:t>
      </w:r>
    </w:p>
    <w:p w14:paraId="7A523A7A" w14:textId="157C1DDA" w:rsidR="00EC4185" w:rsidRPr="00195745" w:rsidRDefault="00EC4185" w:rsidP="00EC4185">
      <w:pPr>
        <w:numPr>
          <w:ilvl w:val="1"/>
          <w:numId w:val="8"/>
        </w:numPr>
      </w:pPr>
      <w:r>
        <w:t xml:space="preserve">Fournisseurs </w:t>
      </w:r>
      <w:r w:rsidR="002551D3">
        <w:t>et fournisseuses</w:t>
      </w:r>
    </w:p>
    <w:p w14:paraId="45DEFEC1" w14:textId="77777777" w:rsidR="00195745" w:rsidRPr="00195745" w:rsidRDefault="00195745" w:rsidP="00195745">
      <w:r w:rsidRPr="00195745">
        <w:pict w14:anchorId="1D1F58E2">
          <v:rect id="_x0000_i1057" style="width:0;height:1.5pt" o:hralign="center" o:hrstd="t" o:hr="t" fillcolor="#a0a0a0" stroked="f"/>
        </w:pict>
      </w:r>
    </w:p>
    <w:p w14:paraId="16E01CBD" w14:textId="77777777" w:rsidR="00195745" w:rsidRPr="00195745" w:rsidRDefault="00195745" w:rsidP="002551D3">
      <w:pPr>
        <w:pStyle w:val="Titre1"/>
      </w:pPr>
      <w:r w:rsidRPr="00195745">
        <w:t>Étape 3 : La Viabilité Financière (Le Bas du Canvas)</w:t>
      </w:r>
    </w:p>
    <w:p w14:paraId="2EBB4458" w14:textId="77777777" w:rsidR="00195745" w:rsidRPr="00195745" w:rsidRDefault="00195745" w:rsidP="00195745">
      <w:pPr>
        <w:rPr>
          <w:rStyle w:val="Rfrenceintense"/>
        </w:rPr>
      </w:pPr>
      <w:r w:rsidRPr="00195745">
        <w:rPr>
          <w:rStyle w:val="Rfrenceintense"/>
          <w:rFonts w:eastAsiaTheme="majorEastAsia"/>
        </w:rPr>
        <w:t>Traduisez les blocs précédents en chiffres.</w:t>
      </w:r>
    </w:p>
    <w:p w14:paraId="6139BAF5" w14:textId="77777777" w:rsidR="00195745" w:rsidRPr="00195745" w:rsidRDefault="00195745" w:rsidP="002551D3">
      <w:pPr>
        <w:pStyle w:val="Titre2"/>
      </w:pPr>
      <w:r w:rsidRPr="00195745">
        <w:t>8. Structure de Coûts (Cost Structure)</w:t>
      </w:r>
    </w:p>
    <w:p w14:paraId="7EC644C8" w14:textId="77777777" w:rsidR="00195745" w:rsidRPr="00195745" w:rsidRDefault="00195745" w:rsidP="002551D3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Quels sont les coûts inhérents à l’exploitation de notre modèle ?</w:t>
      </w:r>
    </w:p>
    <w:p w14:paraId="1749AF8F" w14:textId="727651AD" w:rsidR="00195745" w:rsidRPr="00195745" w:rsidRDefault="00195745" w:rsidP="00195745">
      <w:pPr>
        <w:numPr>
          <w:ilvl w:val="0"/>
          <w:numId w:val="9"/>
        </w:numPr>
      </w:pPr>
      <w:r w:rsidRPr="00195745">
        <w:t>Action : Listez les dépenses majeures issues des blocs "Activités", "Ressources" et "Partenaires".</w:t>
      </w:r>
    </w:p>
    <w:p w14:paraId="00E0C104" w14:textId="77777777" w:rsidR="00195745" w:rsidRPr="00195745" w:rsidRDefault="00195745" w:rsidP="00195745">
      <w:pPr>
        <w:numPr>
          <w:ilvl w:val="0"/>
          <w:numId w:val="9"/>
        </w:numPr>
      </w:pPr>
      <w:r w:rsidRPr="00195745">
        <w:t>Types : Coûts fixes (loyers, salaires) vs variables (matières premières, commissions).</w:t>
      </w:r>
    </w:p>
    <w:p w14:paraId="4959758B" w14:textId="77777777" w:rsidR="00195745" w:rsidRPr="00195745" w:rsidRDefault="00195745" w:rsidP="00195745">
      <w:pPr>
        <w:numPr>
          <w:ilvl w:val="0"/>
          <w:numId w:val="9"/>
        </w:numPr>
      </w:pPr>
      <w:r w:rsidRPr="00195745">
        <w:t>Stratégie : Êtes-vous "Cost-</w:t>
      </w:r>
      <w:proofErr w:type="spellStart"/>
      <w:r w:rsidRPr="00195745">
        <w:t>driven</w:t>
      </w:r>
      <w:proofErr w:type="spellEnd"/>
      <w:r w:rsidRPr="00195745">
        <w:t>" (minimiser les coûts, low-cost) ou "Value-</w:t>
      </w:r>
      <w:proofErr w:type="spellStart"/>
      <w:r w:rsidRPr="00195745">
        <w:t>driven</w:t>
      </w:r>
      <w:proofErr w:type="spellEnd"/>
      <w:r w:rsidRPr="00195745">
        <w:t>" (luxe, haute valeur ajoutée) ?</w:t>
      </w:r>
    </w:p>
    <w:p w14:paraId="07FF2D18" w14:textId="77777777" w:rsidR="00195745" w:rsidRPr="00195745" w:rsidRDefault="00195745" w:rsidP="002551D3">
      <w:pPr>
        <w:pStyle w:val="Titre2"/>
      </w:pPr>
      <w:r w:rsidRPr="00195745">
        <w:t>9. Flux de Revenus (Revenue Streams)</w:t>
      </w:r>
    </w:p>
    <w:p w14:paraId="63719742" w14:textId="77777777" w:rsidR="00195745" w:rsidRPr="00195745" w:rsidRDefault="00195745" w:rsidP="002551D3">
      <w:pPr>
        <w:pStyle w:val="Citationintense"/>
      </w:pPr>
      <w:r w:rsidRPr="00195745">
        <w:rPr>
          <w:rFonts w:eastAsia="Times New Roman"/>
        </w:rPr>
        <w:t>Question clé :</w:t>
      </w:r>
      <w:r w:rsidRPr="00195745">
        <w:t xml:space="preserve"> Pour quelle valeur nos clients sont-ils réellement prêts à payer ? Comment paient-ils ?</w:t>
      </w:r>
    </w:p>
    <w:p w14:paraId="17C498E5" w14:textId="77777777" w:rsidR="00195745" w:rsidRPr="00195745" w:rsidRDefault="00195745" w:rsidP="00195745">
      <w:pPr>
        <w:numPr>
          <w:ilvl w:val="0"/>
          <w:numId w:val="10"/>
        </w:numPr>
      </w:pPr>
      <w:r w:rsidRPr="00195745">
        <w:t>Action : Définissez vos sources de chiffre d’affaires.</w:t>
      </w:r>
    </w:p>
    <w:p w14:paraId="6C2A3B77" w14:textId="77777777" w:rsidR="00195745" w:rsidRPr="00195745" w:rsidRDefault="00195745" w:rsidP="00195745">
      <w:pPr>
        <w:numPr>
          <w:ilvl w:val="0"/>
          <w:numId w:val="10"/>
        </w:numPr>
      </w:pPr>
      <w:r w:rsidRPr="00195745">
        <w:t>Types de revenus : Vente d’actifs, abonnement, location, licence, publicité, commission.</w:t>
      </w:r>
    </w:p>
    <w:p w14:paraId="2B383FDD" w14:textId="77777777" w:rsidR="00195745" w:rsidRPr="00195745" w:rsidRDefault="00195745" w:rsidP="00195745">
      <w:pPr>
        <w:numPr>
          <w:ilvl w:val="0"/>
          <w:numId w:val="10"/>
        </w:numPr>
      </w:pPr>
      <w:r w:rsidRPr="00195745">
        <w:t xml:space="preserve">Mécanisme de prix : Prix fixe (liste) ou dynamique (négociation, enchères, </w:t>
      </w:r>
      <w:proofErr w:type="spellStart"/>
      <w:r w:rsidRPr="00195745">
        <w:t>yield</w:t>
      </w:r>
      <w:proofErr w:type="spellEnd"/>
      <w:r w:rsidRPr="00195745">
        <w:t xml:space="preserve"> management).</w:t>
      </w:r>
    </w:p>
    <w:p w14:paraId="27F6D009" w14:textId="77777777" w:rsidR="00195745" w:rsidRPr="00195745" w:rsidRDefault="00195745" w:rsidP="00195745">
      <w:r w:rsidRPr="00195745">
        <w:pict w14:anchorId="56A18E39">
          <v:rect id="_x0000_i1058" style="width:0;height:1.5pt" o:hralign="center" o:hrstd="t" o:hr="t" fillcolor="#a0a0a0" stroked="f"/>
        </w:pict>
      </w:r>
    </w:p>
    <w:p w14:paraId="4297BF70" w14:textId="77777777" w:rsidR="00195745" w:rsidRPr="00195745" w:rsidRDefault="00195745" w:rsidP="002551D3">
      <w:pPr>
        <w:pStyle w:val="Titre1"/>
      </w:pPr>
      <w:r w:rsidRPr="00195745">
        <w:lastRenderedPageBreak/>
        <w:t>Conseils de Remplissage</w:t>
      </w:r>
    </w:p>
    <w:p w14:paraId="2C722538" w14:textId="77777777" w:rsidR="00195745" w:rsidRPr="00195745" w:rsidRDefault="00195745" w:rsidP="00195745">
      <w:pPr>
        <w:numPr>
          <w:ilvl w:val="0"/>
          <w:numId w:val="11"/>
        </w:numPr>
      </w:pPr>
      <w:r w:rsidRPr="00195745">
        <w:t>Soyez Concis : Une phrase ou quelques mots clés par bloc. Ce n’est pas un business plan détaillé, c’est une vue d’ensemble.</w:t>
      </w:r>
    </w:p>
    <w:p w14:paraId="320A9136" w14:textId="77777777" w:rsidR="00195745" w:rsidRPr="00195745" w:rsidRDefault="00195745" w:rsidP="00195745">
      <w:pPr>
        <w:numPr>
          <w:ilvl w:val="0"/>
          <w:numId w:val="11"/>
        </w:numPr>
      </w:pPr>
      <w:r w:rsidRPr="00195745">
        <w:t>Itérez : Un BMC n’est jamais fini au premier essai. Une fois rempli, cherchez les incohérences (</w:t>
      </w:r>
      <w:proofErr w:type="gramStart"/>
      <w:r w:rsidRPr="00195745">
        <w:t>ex:</w:t>
      </w:r>
      <w:proofErr w:type="gramEnd"/>
      <w:r w:rsidRPr="00195745">
        <w:t xml:space="preserve"> une proposition de valeur "Luxe" avec des canaux de distribution "Low-cost").</w:t>
      </w:r>
    </w:p>
    <w:p w14:paraId="5A71A37A" w14:textId="77777777" w:rsidR="00195745" w:rsidRPr="00195745" w:rsidRDefault="00195745" w:rsidP="00195745">
      <w:pPr>
        <w:numPr>
          <w:ilvl w:val="0"/>
          <w:numId w:val="11"/>
        </w:numPr>
      </w:pPr>
      <w:r w:rsidRPr="00195745">
        <w:t>Testez : Sortez de votre bureau. Confrontez chaque bloc à de vrais clients potentiels pour valider vos hypothèses.</w:t>
      </w:r>
    </w:p>
    <w:p w14:paraId="54995783" w14:textId="77777777" w:rsidR="00195745" w:rsidRPr="00195745" w:rsidRDefault="00195745" w:rsidP="00195745">
      <w:r w:rsidRPr="00195745">
        <w:pict w14:anchorId="0ED9FC6C">
          <v:rect id="_x0000_i1059" style="width:0;height:1.5pt" o:hralign="center" o:hrstd="t" o:hr="t" fillcolor="#a0a0a0" stroked="f"/>
        </w:pict>
      </w:r>
    </w:p>
    <w:p w14:paraId="0A71349D" w14:textId="77777777" w:rsidR="002551D3" w:rsidRDefault="002551D3">
      <w:pPr>
        <w:sectPr w:rsidR="002551D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F1E1871" w14:textId="77777777" w:rsidR="007C61CD" w:rsidRDefault="007C61C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5"/>
        <w:gridCol w:w="1366"/>
        <w:gridCol w:w="1649"/>
        <w:gridCol w:w="8164"/>
        <w:gridCol w:w="1480"/>
      </w:tblGrid>
      <w:tr w:rsidR="00EF2553" w14:paraId="5513D6EB" w14:textId="77777777" w:rsidTr="002007B3">
        <w:tc>
          <w:tcPr>
            <w:tcW w:w="0" w:type="auto"/>
            <w:vMerge w:val="restart"/>
          </w:tcPr>
          <w:p w14:paraId="13DD4CB3" w14:textId="77777777" w:rsidR="00195745" w:rsidRDefault="00195745" w:rsidP="00226FD0">
            <w:r>
              <w:t>Partenaires clés</w:t>
            </w:r>
          </w:p>
        </w:tc>
        <w:tc>
          <w:tcPr>
            <w:tcW w:w="0" w:type="auto"/>
          </w:tcPr>
          <w:p w14:paraId="2BD423B4" w14:textId="77777777" w:rsidR="00195745" w:rsidRDefault="00195745" w:rsidP="00226FD0">
            <w:r>
              <w:t>Activités clés</w:t>
            </w:r>
          </w:p>
        </w:tc>
        <w:tc>
          <w:tcPr>
            <w:tcW w:w="0" w:type="auto"/>
            <w:vMerge w:val="restart"/>
          </w:tcPr>
          <w:p w14:paraId="046A7E78" w14:textId="556398DC" w:rsidR="00195745" w:rsidRDefault="00195745" w:rsidP="00226FD0">
            <w:r>
              <w:t xml:space="preserve">2. Proposition de valeur </w:t>
            </w:r>
          </w:p>
        </w:tc>
        <w:tc>
          <w:tcPr>
            <w:tcW w:w="0" w:type="auto"/>
          </w:tcPr>
          <w:p w14:paraId="04827F6A" w14:textId="77777777" w:rsidR="00195745" w:rsidRDefault="00195745" w:rsidP="00226FD0">
            <w:r>
              <w:t>Relation avec le client</w:t>
            </w:r>
          </w:p>
        </w:tc>
        <w:tc>
          <w:tcPr>
            <w:tcW w:w="0" w:type="auto"/>
            <w:vMerge w:val="restart"/>
          </w:tcPr>
          <w:p w14:paraId="1D5EB35E" w14:textId="532D9615" w:rsidR="00195745" w:rsidRDefault="00195745" w:rsidP="00226FD0">
            <w:r>
              <w:t>1. Segment de clients</w:t>
            </w:r>
          </w:p>
        </w:tc>
      </w:tr>
      <w:tr w:rsidR="00EF2553" w14:paraId="5D7FC50C" w14:textId="77777777" w:rsidTr="002007B3">
        <w:tc>
          <w:tcPr>
            <w:tcW w:w="0" w:type="auto"/>
            <w:vMerge/>
          </w:tcPr>
          <w:p w14:paraId="7528D0EE" w14:textId="77777777" w:rsidR="00195745" w:rsidRDefault="00195745" w:rsidP="00226FD0"/>
        </w:tc>
        <w:tc>
          <w:tcPr>
            <w:tcW w:w="0" w:type="auto"/>
          </w:tcPr>
          <w:p w14:paraId="39E43951" w14:textId="77777777" w:rsidR="00195745" w:rsidRDefault="00195745" w:rsidP="00226FD0">
            <w:r>
              <w:t>Ressources clés</w:t>
            </w:r>
          </w:p>
        </w:tc>
        <w:tc>
          <w:tcPr>
            <w:tcW w:w="0" w:type="auto"/>
            <w:vMerge/>
          </w:tcPr>
          <w:p w14:paraId="03779FD6" w14:textId="77777777" w:rsidR="00195745" w:rsidRDefault="00195745" w:rsidP="00226FD0"/>
        </w:tc>
        <w:tc>
          <w:tcPr>
            <w:tcW w:w="0" w:type="auto"/>
          </w:tcPr>
          <w:p w14:paraId="2A65423E" w14:textId="77777777" w:rsidR="00195745" w:rsidRDefault="00195745" w:rsidP="00226FD0">
            <w:r>
              <w:t>Carneaux</w:t>
            </w:r>
          </w:p>
          <w:tbl>
            <w:tblPr>
              <w:tblStyle w:val="Grilledutableau"/>
              <w:tblW w:w="7938" w:type="dxa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4"/>
            </w:tblGrid>
            <w:tr w:rsidR="00EF2553" w14:paraId="5A3BD14A" w14:textId="52EC3505" w:rsidTr="00E709CC">
              <w:trPr>
                <w:trHeight w:val="964"/>
              </w:trPr>
              <w:tc>
                <w:tcPr>
                  <w:tcW w:w="1134" w:type="dxa"/>
                </w:tcPr>
                <w:p w14:paraId="6DF27BF7" w14:textId="5F77E1D1" w:rsidR="00EF2553" w:rsidRDefault="00EF2553" w:rsidP="00EF2553">
                  <w:r>
                    <w:t>Type de canal / phases</w:t>
                  </w:r>
                </w:p>
              </w:tc>
              <w:tc>
                <w:tcPr>
                  <w:tcW w:w="1134" w:type="dxa"/>
                </w:tcPr>
                <w:p w14:paraId="0A8A93C4" w14:textId="249E05CD" w:rsidR="00EF2553" w:rsidRDefault="00EF2553" w:rsidP="00EF2553"/>
              </w:tc>
              <w:tc>
                <w:tcPr>
                  <w:tcW w:w="1134" w:type="dxa"/>
                </w:tcPr>
                <w:p w14:paraId="01538260" w14:textId="26FBFF54" w:rsidR="00EF2553" w:rsidRDefault="00EF2553" w:rsidP="00EF2553">
                  <w:r>
                    <w:t>Visibilité</w:t>
                  </w:r>
                </w:p>
              </w:tc>
              <w:tc>
                <w:tcPr>
                  <w:tcW w:w="1134" w:type="dxa"/>
                </w:tcPr>
                <w:p w14:paraId="7BBD4AE1" w14:textId="2C7F130E" w:rsidR="00EF2553" w:rsidRDefault="00EF2553" w:rsidP="00EF2553">
                  <w:r>
                    <w:t>Information</w:t>
                  </w:r>
                </w:p>
              </w:tc>
              <w:tc>
                <w:tcPr>
                  <w:tcW w:w="1134" w:type="dxa"/>
                </w:tcPr>
                <w:p w14:paraId="4FD2CB07" w14:textId="220ADC40" w:rsidR="00EF2553" w:rsidRDefault="00EF2553" w:rsidP="00EF2553">
                  <w:r>
                    <w:t>Achat</w:t>
                  </w:r>
                </w:p>
              </w:tc>
              <w:tc>
                <w:tcPr>
                  <w:tcW w:w="1134" w:type="dxa"/>
                </w:tcPr>
                <w:p w14:paraId="27EE87D0" w14:textId="70A39D34" w:rsidR="00EF2553" w:rsidRDefault="00EF2553" w:rsidP="00EF2553">
                  <w:r>
                    <w:t>Livraison</w:t>
                  </w:r>
                </w:p>
              </w:tc>
              <w:tc>
                <w:tcPr>
                  <w:tcW w:w="1134" w:type="dxa"/>
                </w:tcPr>
                <w:p w14:paraId="04DCEF23" w14:textId="1A781CC7" w:rsidR="00EF2553" w:rsidRDefault="00EF2553" w:rsidP="00EF2553">
                  <w:r>
                    <w:t>Après-vente</w:t>
                  </w:r>
                </w:p>
              </w:tc>
            </w:tr>
            <w:tr w:rsidR="00EF2553" w14:paraId="238E2A0A" w14:textId="0131A4DE" w:rsidTr="00E709CC">
              <w:trPr>
                <w:cantSplit/>
                <w:trHeight w:val="1134"/>
              </w:trPr>
              <w:tc>
                <w:tcPr>
                  <w:tcW w:w="1134" w:type="dxa"/>
                  <w:textDirection w:val="btLr"/>
                </w:tcPr>
                <w:p w14:paraId="43D8EB95" w14:textId="741E2770" w:rsidR="00EF2553" w:rsidRDefault="00EF2553" w:rsidP="00EF2553">
                  <w:pPr>
                    <w:ind w:left="113" w:right="113"/>
                  </w:pPr>
                  <w:r>
                    <w:t>Propre</w:t>
                  </w:r>
                </w:p>
              </w:tc>
              <w:tc>
                <w:tcPr>
                  <w:tcW w:w="1134" w:type="dxa"/>
                </w:tcPr>
                <w:p w14:paraId="73D29BF3" w14:textId="256D6EC6" w:rsidR="00EF2553" w:rsidRDefault="00EF2553" w:rsidP="00EF2553">
                  <w:r>
                    <w:t>Directe</w:t>
                  </w:r>
                </w:p>
              </w:tc>
              <w:tc>
                <w:tcPr>
                  <w:tcW w:w="1134" w:type="dxa"/>
                </w:tcPr>
                <w:p w14:paraId="71B5BDE6" w14:textId="77777777" w:rsidR="00EF2553" w:rsidRDefault="00EF2553" w:rsidP="00EF2553"/>
              </w:tc>
              <w:tc>
                <w:tcPr>
                  <w:tcW w:w="1134" w:type="dxa"/>
                </w:tcPr>
                <w:p w14:paraId="64430DE0" w14:textId="77777777" w:rsidR="00EF2553" w:rsidRDefault="00EF2553" w:rsidP="00EF2553"/>
              </w:tc>
              <w:tc>
                <w:tcPr>
                  <w:tcW w:w="1134" w:type="dxa"/>
                </w:tcPr>
                <w:p w14:paraId="3F987EB0" w14:textId="77777777" w:rsidR="00EF2553" w:rsidRDefault="00EF2553" w:rsidP="00EF2553"/>
              </w:tc>
              <w:tc>
                <w:tcPr>
                  <w:tcW w:w="1134" w:type="dxa"/>
                </w:tcPr>
                <w:p w14:paraId="7B7824CF" w14:textId="64C39E30" w:rsidR="00EF2553" w:rsidRDefault="00EF2553" w:rsidP="00EF2553"/>
              </w:tc>
              <w:tc>
                <w:tcPr>
                  <w:tcW w:w="1134" w:type="dxa"/>
                </w:tcPr>
                <w:p w14:paraId="4B29229E" w14:textId="77777777" w:rsidR="00EF2553" w:rsidRDefault="00EF2553" w:rsidP="00EF2553"/>
              </w:tc>
            </w:tr>
            <w:tr w:rsidR="00EF2553" w14:paraId="0726D7DE" w14:textId="3D2CF59F" w:rsidTr="00E709CC">
              <w:trPr>
                <w:cantSplit/>
                <w:trHeight w:val="1134"/>
              </w:trPr>
              <w:tc>
                <w:tcPr>
                  <w:tcW w:w="1134" w:type="dxa"/>
                  <w:textDirection w:val="btLr"/>
                </w:tcPr>
                <w:p w14:paraId="1FEF8F56" w14:textId="0A4017DC" w:rsidR="00EF2553" w:rsidRDefault="00EF2553" w:rsidP="00EF2553">
                  <w:pPr>
                    <w:ind w:left="113" w:right="113"/>
                  </w:pPr>
                </w:p>
              </w:tc>
              <w:tc>
                <w:tcPr>
                  <w:tcW w:w="1134" w:type="dxa"/>
                </w:tcPr>
                <w:p w14:paraId="445A9794" w14:textId="723F569A" w:rsidR="00EF2553" w:rsidRDefault="00EF2553" w:rsidP="00EF2553">
                  <w:r>
                    <w:t>Indirecte</w:t>
                  </w:r>
                </w:p>
              </w:tc>
              <w:tc>
                <w:tcPr>
                  <w:tcW w:w="1134" w:type="dxa"/>
                </w:tcPr>
                <w:p w14:paraId="6275F197" w14:textId="77777777" w:rsidR="00EF2553" w:rsidRDefault="00EF2553" w:rsidP="00EF2553"/>
              </w:tc>
              <w:tc>
                <w:tcPr>
                  <w:tcW w:w="1134" w:type="dxa"/>
                </w:tcPr>
                <w:p w14:paraId="61C20C1D" w14:textId="77777777" w:rsidR="00EF2553" w:rsidRDefault="00EF2553" w:rsidP="00EF2553"/>
              </w:tc>
              <w:tc>
                <w:tcPr>
                  <w:tcW w:w="1134" w:type="dxa"/>
                </w:tcPr>
                <w:p w14:paraId="525BF30C" w14:textId="77777777" w:rsidR="00EF2553" w:rsidRDefault="00EF2553" w:rsidP="00EF2553"/>
              </w:tc>
              <w:tc>
                <w:tcPr>
                  <w:tcW w:w="1134" w:type="dxa"/>
                </w:tcPr>
                <w:p w14:paraId="6C57A1B4" w14:textId="58410B50" w:rsidR="00EF2553" w:rsidRDefault="00EF2553" w:rsidP="00EF2553"/>
              </w:tc>
              <w:tc>
                <w:tcPr>
                  <w:tcW w:w="1134" w:type="dxa"/>
                </w:tcPr>
                <w:p w14:paraId="78E3692D" w14:textId="77777777" w:rsidR="00EF2553" w:rsidRDefault="00EF2553" w:rsidP="00EF2553"/>
              </w:tc>
            </w:tr>
            <w:tr w:rsidR="00EF2553" w14:paraId="5E3912F5" w14:textId="6C3E2808" w:rsidTr="00E709CC">
              <w:trPr>
                <w:cantSplit/>
                <w:trHeight w:val="1134"/>
              </w:trPr>
              <w:tc>
                <w:tcPr>
                  <w:tcW w:w="1134" w:type="dxa"/>
                  <w:textDirection w:val="btLr"/>
                </w:tcPr>
                <w:p w14:paraId="78341824" w14:textId="57E00533" w:rsidR="00EF2553" w:rsidRDefault="00EF2553" w:rsidP="00EF2553">
                  <w:pPr>
                    <w:ind w:left="113" w:right="113"/>
                  </w:pPr>
                  <w:r>
                    <w:t>Partenaire</w:t>
                  </w:r>
                </w:p>
              </w:tc>
              <w:tc>
                <w:tcPr>
                  <w:tcW w:w="1134" w:type="dxa"/>
                </w:tcPr>
                <w:p w14:paraId="018F1BA3" w14:textId="69F747A2" w:rsidR="00EF2553" w:rsidRDefault="00EF2553" w:rsidP="00EF2553">
                  <w:r>
                    <w:t>Directe</w:t>
                  </w:r>
                </w:p>
              </w:tc>
              <w:tc>
                <w:tcPr>
                  <w:tcW w:w="1134" w:type="dxa"/>
                </w:tcPr>
                <w:p w14:paraId="6A23E7BF" w14:textId="77777777" w:rsidR="00EF2553" w:rsidRDefault="00EF2553" w:rsidP="00EF2553"/>
              </w:tc>
              <w:tc>
                <w:tcPr>
                  <w:tcW w:w="1134" w:type="dxa"/>
                </w:tcPr>
                <w:p w14:paraId="7E7E78AE" w14:textId="77777777" w:rsidR="00EF2553" w:rsidRDefault="00EF2553" w:rsidP="00EF2553"/>
              </w:tc>
              <w:tc>
                <w:tcPr>
                  <w:tcW w:w="1134" w:type="dxa"/>
                </w:tcPr>
                <w:p w14:paraId="7832F1B6" w14:textId="77777777" w:rsidR="00EF2553" w:rsidRDefault="00EF2553" w:rsidP="00EF2553"/>
              </w:tc>
              <w:tc>
                <w:tcPr>
                  <w:tcW w:w="1134" w:type="dxa"/>
                </w:tcPr>
                <w:p w14:paraId="54E89EE6" w14:textId="2C87FE49" w:rsidR="00EF2553" w:rsidRDefault="00EF2553" w:rsidP="00EF2553"/>
              </w:tc>
              <w:tc>
                <w:tcPr>
                  <w:tcW w:w="1134" w:type="dxa"/>
                </w:tcPr>
                <w:p w14:paraId="7B24C8C6" w14:textId="77777777" w:rsidR="00EF2553" w:rsidRDefault="00EF2553" w:rsidP="00EF2553"/>
              </w:tc>
            </w:tr>
            <w:tr w:rsidR="00EF2553" w14:paraId="0701D749" w14:textId="3F1BECC2" w:rsidTr="00E709CC">
              <w:trPr>
                <w:cantSplit/>
                <w:trHeight w:val="1134"/>
              </w:trPr>
              <w:tc>
                <w:tcPr>
                  <w:tcW w:w="1134" w:type="dxa"/>
                  <w:textDirection w:val="btLr"/>
                </w:tcPr>
                <w:p w14:paraId="4E99275B" w14:textId="77777777" w:rsidR="00EF2553" w:rsidRDefault="00EF2553" w:rsidP="00EF2553">
                  <w:pPr>
                    <w:ind w:left="113" w:right="113"/>
                  </w:pPr>
                </w:p>
              </w:tc>
              <w:tc>
                <w:tcPr>
                  <w:tcW w:w="1134" w:type="dxa"/>
                </w:tcPr>
                <w:p w14:paraId="6487AC8B" w14:textId="4E84095D" w:rsidR="00EF2553" w:rsidRDefault="00EF2553" w:rsidP="00EF2553">
                  <w:r>
                    <w:t>Indirecte</w:t>
                  </w:r>
                </w:p>
              </w:tc>
              <w:tc>
                <w:tcPr>
                  <w:tcW w:w="1134" w:type="dxa"/>
                </w:tcPr>
                <w:p w14:paraId="43F32C35" w14:textId="77777777" w:rsidR="00EF2553" w:rsidRDefault="00EF2553" w:rsidP="00EF2553"/>
              </w:tc>
              <w:tc>
                <w:tcPr>
                  <w:tcW w:w="1134" w:type="dxa"/>
                </w:tcPr>
                <w:p w14:paraId="62F3D3AE" w14:textId="77777777" w:rsidR="00EF2553" w:rsidRDefault="00EF2553" w:rsidP="00EF2553"/>
              </w:tc>
              <w:tc>
                <w:tcPr>
                  <w:tcW w:w="1134" w:type="dxa"/>
                </w:tcPr>
                <w:p w14:paraId="3B2523E7" w14:textId="77777777" w:rsidR="00EF2553" w:rsidRDefault="00EF2553" w:rsidP="00EF2553"/>
              </w:tc>
              <w:tc>
                <w:tcPr>
                  <w:tcW w:w="1134" w:type="dxa"/>
                </w:tcPr>
                <w:p w14:paraId="3F0C9FAA" w14:textId="556FBFFD" w:rsidR="00EF2553" w:rsidRDefault="00EF2553" w:rsidP="00EF2553"/>
              </w:tc>
              <w:tc>
                <w:tcPr>
                  <w:tcW w:w="1134" w:type="dxa"/>
                </w:tcPr>
                <w:p w14:paraId="62561459" w14:textId="77777777" w:rsidR="00EF2553" w:rsidRDefault="00EF2553" w:rsidP="00EF2553"/>
              </w:tc>
            </w:tr>
          </w:tbl>
          <w:p w14:paraId="1F3B8C31" w14:textId="394C76A8" w:rsidR="002007B3" w:rsidRDefault="002007B3" w:rsidP="00226FD0"/>
        </w:tc>
        <w:tc>
          <w:tcPr>
            <w:tcW w:w="0" w:type="auto"/>
            <w:vMerge/>
          </w:tcPr>
          <w:p w14:paraId="4A7DF729" w14:textId="77777777" w:rsidR="00195745" w:rsidRDefault="00195745" w:rsidP="00226FD0"/>
        </w:tc>
      </w:tr>
      <w:tr w:rsidR="002551D3" w14:paraId="7C1E4300" w14:textId="77777777" w:rsidTr="002007B3">
        <w:tc>
          <w:tcPr>
            <w:tcW w:w="0" w:type="auto"/>
            <w:gridSpan w:val="2"/>
          </w:tcPr>
          <w:p w14:paraId="5609A2F9" w14:textId="4F89ADB9" w:rsidR="00195745" w:rsidRDefault="00195745" w:rsidP="00226FD0">
            <w:r>
              <w:t>Structure des coûts</w:t>
            </w:r>
          </w:p>
        </w:tc>
        <w:tc>
          <w:tcPr>
            <w:tcW w:w="0" w:type="auto"/>
            <w:gridSpan w:val="3"/>
          </w:tcPr>
          <w:p w14:paraId="671A6EEC" w14:textId="5E3D3E59" w:rsidR="00195745" w:rsidRDefault="00195745" w:rsidP="00226FD0">
            <w:r>
              <w:t>Source des revenus</w:t>
            </w:r>
          </w:p>
        </w:tc>
      </w:tr>
    </w:tbl>
    <w:p w14:paraId="22A5B565" w14:textId="77777777" w:rsidR="00351B78" w:rsidRDefault="00351B78"/>
    <w:sectPr w:rsidR="00351B78" w:rsidSect="002551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52B"/>
    <w:multiLevelType w:val="multilevel"/>
    <w:tmpl w:val="37D4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F488E"/>
    <w:multiLevelType w:val="multilevel"/>
    <w:tmpl w:val="549A0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60AEE"/>
    <w:multiLevelType w:val="multilevel"/>
    <w:tmpl w:val="E3B0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5048E"/>
    <w:multiLevelType w:val="hybridMultilevel"/>
    <w:tmpl w:val="BA3C294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5DCA"/>
    <w:multiLevelType w:val="multilevel"/>
    <w:tmpl w:val="AC4E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891DF6"/>
    <w:multiLevelType w:val="multilevel"/>
    <w:tmpl w:val="41CA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852501"/>
    <w:multiLevelType w:val="multilevel"/>
    <w:tmpl w:val="945C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953277"/>
    <w:multiLevelType w:val="multilevel"/>
    <w:tmpl w:val="8BB4F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342B4"/>
    <w:multiLevelType w:val="multilevel"/>
    <w:tmpl w:val="5634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DD68AC"/>
    <w:multiLevelType w:val="multilevel"/>
    <w:tmpl w:val="D8B2B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B41515"/>
    <w:multiLevelType w:val="multilevel"/>
    <w:tmpl w:val="E5CA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0870482">
    <w:abstractNumId w:val="3"/>
  </w:num>
  <w:num w:numId="2" w16cid:durableId="1365398567">
    <w:abstractNumId w:val="5"/>
  </w:num>
  <w:num w:numId="3" w16cid:durableId="1622109233">
    <w:abstractNumId w:val="6"/>
  </w:num>
  <w:num w:numId="4" w16cid:durableId="2086300375">
    <w:abstractNumId w:val="10"/>
  </w:num>
  <w:num w:numId="5" w16cid:durableId="357198874">
    <w:abstractNumId w:val="1"/>
  </w:num>
  <w:num w:numId="6" w16cid:durableId="982348578">
    <w:abstractNumId w:val="0"/>
  </w:num>
  <w:num w:numId="7" w16cid:durableId="1753159502">
    <w:abstractNumId w:val="4"/>
  </w:num>
  <w:num w:numId="8" w16cid:durableId="641695187">
    <w:abstractNumId w:val="7"/>
  </w:num>
  <w:num w:numId="9" w16cid:durableId="2067868970">
    <w:abstractNumId w:val="9"/>
  </w:num>
  <w:num w:numId="10" w16cid:durableId="448090794">
    <w:abstractNumId w:val="8"/>
  </w:num>
  <w:num w:numId="11" w16cid:durableId="2045135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35"/>
    <w:rsid w:val="001671EC"/>
    <w:rsid w:val="001869C8"/>
    <w:rsid w:val="00195745"/>
    <w:rsid w:val="002007B3"/>
    <w:rsid w:val="002551D3"/>
    <w:rsid w:val="00280734"/>
    <w:rsid w:val="002A02EB"/>
    <w:rsid w:val="00351B78"/>
    <w:rsid w:val="00420EE3"/>
    <w:rsid w:val="00473735"/>
    <w:rsid w:val="004A0B7C"/>
    <w:rsid w:val="004C37E7"/>
    <w:rsid w:val="005D195D"/>
    <w:rsid w:val="005E71DA"/>
    <w:rsid w:val="00665414"/>
    <w:rsid w:val="007C43BF"/>
    <w:rsid w:val="007C61CD"/>
    <w:rsid w:val="00AC1ACC"/>
    <w:rsid w:val="00B300B0"/>
    <w:rsid w:val="00B75CE8"/>
    <w:rsid w:val="00DB61D7"/>
    <w:rsid w:val="00E709CC"/>
    <w:rsid w:val="00EC4185"/>
    <w:rsid w:val="00EF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1FCA"/>
  <w15:chartTrackingRefBased/>
  <w15:docId w15:val="{69972ABB-1997-4B64-ABE0-A75992C6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35"/>
    <w:pPr>
      <w:spacing w:before="120" w:after="120" w:line="240" w:lineRule="auto"/>
    </w:pPr>
    <w:rPr>
      <w:rFonts w:ascii="Arial" w:eastAsia="Times New Roman" w:hAnsi="Arial" w:cs="Times New Roman"/>
      <w:kern w:val="0"/>
      <w:sz w:val="18"/>
      <w:szCs w:val="20"/>
      <w:lang w:eastAsia="de-CH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4737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8C913A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737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8C913A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7373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8C913A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7373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8C913A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7373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8C913A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7373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7373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73735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73735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73735"/>
    <w:rPr>
      <w:rFonts w:asciiTheme="majorHAnsi" w:eastAsiaTheme="majorEastAsia" w:hAnsiTheme="majorHAnsi" w:cstheme="majorBidi"/>
      <w:color w:val="8C913A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73735"/>
    <w:rPr>
      <w:rFonts w:asciiTheme="majorHAnsi" w:eastAsiaTheme="majorEastAsia" w:hAnsiTheme="majorHAnsi" w:cstheme="majorBidi"/>
      <w:color w:val="8C913A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73735"/>
    <w:rPr>
      <w:rFonts w:eastAsiaTheme="majorEastAsia" w:cstheme="majorBidi"/>
      <w:color w:val="8C913A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73735"/>
    <w:rPr>
      <w:rFonts w:eastAsiaTheme="majorEastAsia" w:cstheme="majorBidi"/>
      <w:i/>
      <w:iCs/>
      <w:color w:val="8C913A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73735"/>
    <w:rPr>
      <w:rFonts w:eastAsiaTheme="majorEastAsia" w:cstheme="majorBidi"/>
      <w:color w:val="8C913A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737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737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737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737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73735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473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73735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473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737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4737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73735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473735"/>
    <w:rPr>
      <w:i/>
      <w:iCs/>
      <w:color w:val="8C913A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3735"/>
    <w:pPr>
      <w:pBdr>
        <w:top w:val="single" w:sz="4" w:space="10" w:color="8C913A" w:themeColor="accent1" w:themeShade="BF"/>
        <w:bottom w:val="single" w:sz="4" w:space="10" w:color="8C913A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8C913A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3735"/>
    <w:rPr>
      <w:i/>
      <w:iCs/>
      <w:color w:val="8C913A" w:themeColor="accent1" w:themeShade="BF"/>
    </w:rPr>
  </w:style>
  <w:style w:type="character" w:styleId="Rfrenceintense">
    <w:name w:val="Intense Reference"/>
    <w:basedOn w:val="Policepardfaut"/>
    <w:uiPriority w:val="32"/>
    <w:qFormat/>
    <w:rsid w:val="00473735"/>
    <w:rPr>
      <w:b/>
      <w:bCs/>
      <w:smallCaps/>
      <w:color w:val="8C913A" w:themeColor="accent1" w:themeShade="BF"/>
      <w:spacing w:val="5"/>
    </w:rPr>
  </w:style>
  <w:style w:type="table" w:styleId="Grilledutableau">
    <w:name w:val="Table Grid"/>
    <w:basedOn w:val="TableauNormal"/>
    <w:uiPriority w:val="59"/>
    <w:rsid w:val="004737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CH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lgre">
    <w:name w:val="Subtle Emphasis"/>
    <w:basedOn w:val="Policepardfaut"/>
    <w:uiPriority w:val="19"/>
    <w:qFormat/>
    <w:rsid w:val="00195745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19574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66541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PDRa">
  <a:themeElements>
    <a:clrScheme name="Personnalisé 1">
      <a:dk1>
        <a:sysClr val="windowText" lastClr="000000"/>
      </a:dk1>
      <a:lt1>
        <a:sysClr val="window" lastClr="FFFFFF"/>
      </a:lt1>
      <a:dk2>
        <a:srgbClr val="90733F"/>
      </a:dk2>
      <a:lt2>
        <a:srgbClr val="FEF8EC"/>
      </a:lt2>
      <a:accent1>
        <a:srgbClr val="B6BB55"/>
      </a:accent1>
      <a:accent2>
        <a:srgbClr val="B76E08"/>
      </a:accent2>
      <a:accent3>
        <a:srgbClr val="80945A"/>
      </a:accent3>
      <a:accent4>
        <a:srgbClr val="DEC792"/>
      </a:accent4>
      <a:accent5>
        <a:srgbClr val="B2A380"/>
      </a:accent5>
      <a:accent6>
        <a:srgbClr val="79889F"/>
      </a:accent6>
      <a:hlink>
        <a:srgbClr val="0E3788"/>
      </a:hlink>
      <a:folHlink>
        <a:srgbClr val="7F6F6F"/>
      </a:folHlink>
    </a:clrScheme>
    <a:fontScheme name="PDRA">
      <a:majorFont>
        <a:latin typeface="Avenir Next LT Pro Demi"/>
        <a:ea typeface=""/>
        <a:cs typeface=""/>
      </a:majorFont>
      <a:minorFont>
        <a:latin typeface="Avenir Next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27CFA-BF59-4BA7-BF3C-C97045D0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1341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marchesi</dc:creator>
  <cp:keywords/>
  <dc:description/>
  <cp:lastModifiedBy>sophie marchesi</cp:lastModifiedBy>
  <cp:revision>4</cp:revision>
  <dcterms:created xsi:type="dcterms:W3CDTF">2026-04-02T08:27:00Z</dcterms:created>
  <dcterms:modified xsi:type="dcterms:W3CDTF">2026-04-13T13:57:00Z</dcterms:modified>
</cp:coreProperties>
</file>